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5BD1B" w14:textId="77777777" w:rsidR="00DE46D5" w:rsidRPr="00DE46D5" w:rsidRDefault="00DE46D5" w:rsidP="00DE46D5">
      <w:pPr>
        <w:jc w:val="center"/>
        <w:rPr>
          <w:b/>
          <w:bCs/>
          <w:sz w:val="14"/>
          <w:szCs w:val="14"/>
        </w:rPr>
      </w:pPr>
      <w:r w:rsidRPr="00DE46D5">
        <w:rPr>
          <w:b/>
          <w:bCs/>
          <w:sz w:val="14"/>
          <w:szCs w:val="14"/>
        </w:rPr>
        <w:t>Overview of all attributes and attitudes listed of the IB Learner Profile.   All will explore these concepts as characteristics of the human spirit beyond academic achievement.</w:t>
      </w:r>
    </w:p>
    <w:p w14:paraId="5DB7DC0E" w14:textId="368C9233" w:rsidR="00D3137E" w:rsidRPr="00DE46D5" w:rsidRDefault="00DE46D5" w:rsidP="00DE46D5">
      <w:pPr>
        <w:jc w:val="center"/>
        <w:rPr>
          <w:b/>
          <w:bCs/>
        </w:rPr>
      </w:pPr>
      <w:r w:rsidRPr="00DE46D5">
        <w:rPr>
          <w:b/>
          <w:bCs/>
          <w:sz w:val="14"/>
          <w:szCs w:val="14"/>
        </w:rPr>
        <w:t>With the adoption of traits of the Learner Profile, all members of the learning community will exhibit the characteristics of a global community member.</w:t>
      </w:r>
    </w:p>
    <w:tbl>
      <w:tblPr>
        <w:tblW w:w="14310" w:type="dxa"/>
        <w:tblInd w:w="-67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3780"/>
        <w:gridCol w:w="2880"/>
        <w:gridCol w:w="4230"/>
      </w:tblGrid>
      <w:tr w:rsidR="009B4080" w14:paraId="783C79B9" w14:textId="504F148F" w:rsidTr="00DE46D5">
        <w:trPr>
          <w:trHeight w:val="3897"/>
        </w:trPr>
        <w:tc>
          <w:tcPr>
            <w:tcW w:w="3420" w:type="dxa"/>
          </w:tcPr>
          <w:p w14:paraId="4233CF3D" w14:textId="3C980697" w:rsidR="00070B81" w:rsidRDefault="00070B81" w:rsidP="00DE46D5">
            <w:pPr>
              <w:spacing w:after="0" w:line="240" w:lineRule="auto"/>
              <w:contextualSpacing/>
              <w:jc w:val="center"/>
              <w:rPr>
                <w:b/>
                <w:sz w:val="28"/>
                <w:u w:val="single"/>
              </w:rPr>
            </w:pPr>
            <w:bookmarkStart w:id="0" w:name="_Hlk27341936"/>
            <w:r w:rsidRPr="00CB3523">
              <w:rPr>
                <w:b/>
                <w:sz w:val="28"/>
                <w:u w:val="single"/>
              </w:rPr>
              <w:t>September</w:t>
            </w:r>
          </w:p>
          <w:p w14:paraId="2F41973D" w14:textId="62A50A1B" w:rsidR="00DE46D5" w:rsidRPr="00DE46D5" w:rsidRDefault="00DE46D5" w:rsidP="00DE46D5">
            <w:pPr>
              <w:spacing w:after="0" w:line="240" w:lineRule="auto"/>
              <w:contextualSpacing/>
              <w:jc w:val="center"/>
              <w:rPr>
                <w:b/>
                <w:bCs/>
                <w:color w:val="002060"/>
                <w:u w:val="single"/>
              </w:rPr>
            </w:pPr>
            <w:r w:rsidRPr="00DE46D5">
              <w:rPr>
                <w:b/>
                <w:bCs/>
                <w:color w:val="002060"/>
                <w:u w:val="single"/>
              </w:rPr>
              <w:t>INQUIRER</w:t>
            </w:r>
          </w:p>
          <w:p w14:paraId="54B32919" w14:textId="49D17F73" w:rsidR="009B4080" w:rsidRDefault="00DE46D5" w:rsidP="00070B81">
            <w:r>
              <w:t xml:space="preserve">Students develop their natural curiosity. They acquire the skills necessary to conduct </w:t>
            </w:r>
            <w:r w:rsidRPr="002C7817">
              <w:rPr>
                <w:highlight w:val="yellow"/>
              </w:rPr>
              <w:t>inquiry</w:t>
            </w:r>
            <w:r>
              <w:t xml:space="preserve"> and research and show </w:t>
            </w:r>
            <w:r w:rsidRPr="002C7817">
              <w:rPr>
                <w:highlight w:val="yellow"/>
              </w:rPr>
              <w:t>independence</w:t>
            </w:r>
            <w:r>
              <w:t xml:space="preserve"> in learning. They actively enjoy learning and this love of learning will be sustained throughout their lives. </w:t>
            </w:r>
            <w:r w:rsidR="009B4080">
              <w:rPr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6432" behindDoc="0" locked="0" layoutInCell="1" allowOverlap="1" wp14:anchorId="5D03875F" wp14:editId="659768FE">
                      <wp:simplePos x="0" y="0"/>
                      <wp:positionH relativeFrom="column">
                        <wp:posOffset>1159860</wp:posOffset>
                      </wp:positionH>
                      <wp:positionV relativeFrom="paragraph">
                        <wp:posOffset>1403050</wp:posOffset>
                      </wp:positionV>
                      <wp:extent cx="4320" cy="360"/>
                      <wp:effectExtent l="57150" t="38100" r="34290" b="5715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6432" behindDoc="0" locked="0" layoutInCell="1" allowOverlap="1" wp14:anchorId="5D03875F" wp14:editId="659768FE">
                      <wp:simplePos x="0" y="0"/>
                      <wp:positionH relativeFrom="column">
                        <wp:posOffset>1159860</wp:posOffset>
                      </wp:positionH>
                      <wp:positionV relativeFrom="paragraph">
                        <wp:posOffset>1403050</wp:posOffset>
                      </wp:positionV>
                      <wp:extent cx="4320" cy="360"/>
                      <wp:effectExtent l="57150" t="38100" r="34290" b="5715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nk 3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96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80" w:type="dxa"/>
          </w:tcPr>
          <w:p w14:paraId="74843207" w14:textId="77777777" w:rsidR="00070B81" w:rsidRPr="002F7FA0" w:rsidRDefault="00070B81" w:rsidP="00DE46D5">
            <w:pPr>
              <w:spacing w:after="0" w:line="240" w:lineRule="auto"/>
              <w:contextualSpacing/>
              <w:jc w:val="center"/>
              <w:rPr>
                <w:b/>
                <w:sz w:val="28"/>
                <w:szCs w:val="24"/>
                <w:u w:val="single"/>
              </w:rPr>
            </w:pPr>
            <w:r w:rsidRPr="002F7FA0">
              <w:rPr>
                <w:b/>
                <w:sz w:val="28"/>
                <w:szCs w:val="24"/>
                <w:u w:val="single"/>
              </w:rPr>
              <w:t>October</w:t>
            </w:r>
          </w:p>
          <w:p w14:paraId="2235CB45" w14:textId="158056F9" w:rsidR="009B4080" w:rsidRPr="00347F07" w:rsidRDefault="00070B81" w:rsidP="00DE46D5">
            <w:pPr>
              <w:spacing w:after="0" w:line="240" w:lineRule="auto"/>
              <w:contextualSpacing/>
              <w:jc w:val="center"/>
              <w:rPr>
                <w:b/>
                <w:bCs/>
              </w:rPr>
            </w:pPr>
            <w:r w:rsidRPr="00DE46D5">
              <w:rPr>
                <w:rFonts w:cs="Arial"/>
                <w:b/>
                <w:bCs/>
                <w:color w:val="C45911" w:themeColor="accent2" w:themeShade="BF"/>
                <w:u w:val="single"/>
              </w:rPr>
              <w:t>C</w:t>
            </w:r>
            <w:r w:rsidR="00DE46D5">
              <w:rPr>
                <w:rFonts w:cs="Arial"/>
                <w:b/>
                <w:bCs/>
                <w:color w:val="C45911" w:themeColor="accent2" w:themeShade="BF"/>
                <w:u w:val="single"/>
              </w:rPr>
              <w:t>OMMUNICATOR</w:t>
            </w:r>
            <w:r w:rsidRPr="00DE46D5">
              <w:rPr>
                <w:rFonts w:cs="Arial"/>
                <w:color w:val="C45911" w:themeColor="accent2" w:themeShade="BF"/>
              </w:rPr>
              <w:t xml:space="preserve"> </w:t>
            </w:r>
            <w:r>
              <w:br/>
            </w:r>
            <w:r w:rsidR="00347F07">
              <w:t xml:space="preserve">Students understand and express ideas and information </w:t>
            </w:r>
            <w:r w:rsidR="00347F07" w:rsidRPr="00347F07">
              <w:rPr>
                <w:highlight w:val="yellow"/>
              </w:rPr>
              <w:t>confidently</w:t>
            </w:r>
            <w:r w:rsidR="00347F07">
              <w:t xml:space="preserve"> and creatively in more than one language and in a variety of modes of communication. They work effectively and willingly in collaboration with others</w:t>
            </w:r>
          </w:p>
        </w:tc>
        <w:tc>
          <w:tcPr>
            <w:tcW w:w="2880" w:type="dxa"/>
          </w:tcPr>
          <w:p w14:paraId="46B6A8F7" w14:textId="77777777" w:rsidR="00070B81" w:rsidRPr="004B0FE9" w:rsidRDefault="00070B81" w:rsidP="00DE46D5">
            <w:pPr>
              <w:spacing w:after="0" w:line="240" w:lineRule="auto"/>
              <w:contextualSpacing/>
              <w:jc w:val="center"/>
              <w:rPr>
                <w:b/>
                <w:sz w:val="28"/>
                <w:u w:val="single"/>
              </w:rPr>
            </w:pPr>
            <w:r w:rsidRPr="004B0FE9">
              <w:rPr>
                <w:b/>
                <w:sz w:val="28"/>
                <w:u w:val="single"/>
              </w:rPr>
              <w:t>November</w:t>
            </w:r>
          </w:p>
          <w:p w14:paraId="05B76D0A" w14:textId="531B2EF3" w:rsidR="000640D1" w:rsidRPr="000640D1" w:rsidRDefault="000640D1" w:rsidP="00DE46D5">
            <w:pPr>
              <w:spacing w:after="0" w:line="240" w:lineRule="auto"/>
              <w:contextualSpacing/>
              <w:jc w:val="center"/>
              <w:rPr>
                <w:b/>
                <w:bCs/>
                <w:color w:val="FF0066"/>
              </w:rPr>
            </w:pPr>
            <w:r w:rsidRPr="000640D1">
              <w:rPr>
                <w:b/>
                <w:bCs/>
                <w:color w:val="FF0066"/>
                <w:u w:val="single"/>
              </w:rPr>
              <w:t>C</w:t>
            </w:r>
            <w:r w:rsidR="00DE46D5">
              <w:rPr>
                <w:b/>
                <w:bCs/>
                <w:color w:val="FF0066"/>
                <w:u w:val="single"/>
              </w:rPr>
              <w:t>ARING</w:t>
            </w:r>
          </w:p>
          <w:p w14:paraId="68DEC776" w14:textId="77777777" w:rsidR="000640D1" w:rsidRDefault="000640D1" w:rsidP="000640D1">
            <w:pPr>
              <w:spacing w:after="0" w:line="240" w:lineRule="auto"/>
            </w:pPr>
            <w:r>
              <w:t xml:space="preserve">Students show </w:t>
            </w:r>
            <w:r w:rsidRPr="00347F07">
              <w:rPr>
                <w:highlight w:val="yellow"/>
              </w:rPr>
              <w:t>empathy,</w:t>
            </w:r>
            <w:r>
              <w:t xml:space="preserve"> compassion and respect towards the needs and feelings of others. They have a personal commitment to service, and act to make a positive difference to the lives of others and to the environment.</w:t>
            </w:r>
          </w:p>
          <w:p w14:paraId="02D6E44A" w14:textId="56A508F0" w:rsidR="009B4080" w:rsidRDefault="009B4080" w:rsidP="009B4080"/>
        </w:tc>
        <w:tc>
          <w:tcPr>
            <w:tcW w:w="4230" w:type="dxa"/>
          </w:tcPr>
          <w:p w14:paraId="30AD060F" w14:textId="77777777" w:rsidR="00070B81" w:rsidRPr="004B0FE9" w:rsidRDefault="00070B81" w:rsidP="00DE46D5">
            <w:pPr>
              <w:spacing w:after="0" w:line="240" w:lineRule="auto"/>
              <w:contextualSpacing/>
              <w:jc w:val="center"/>
              <w:rPr>
                <w:b/>
                <w:sz w:val="28"/>
                <w:szCs w:val="28"/>
                <w:u w:val="single"/>
              </w:rPr>
            </w:pPr>
            <w:r w:rsidRPr="004B0FE9">
              <w:rPr>
                <w:b/>
                <w:sz w:val="28"/>
                <w:szCs w:val="28"/>
                <w:u w:val="single"/>
              </w:rPr>
              <w:t>December</w:t>
            </w:r>
          </w:p>
          <w:p w14:paraId="02F225DB" w14:textId="77777777" w:rsidR="00DE46D5" w:rsidRPr="000640D1" w:rsidRDefault="00DE46D5" w:rsidP="00DE46D5">
            <w:pPr>
              <w:pStyle w:val="paragraph"/>
              <w:spacing w:before="0" w:beforeAutospacing="0" w:after="0" w:afterAutospacing="0"/>
              <w:contextualSpacing/>
              <w:jc w:val="center"/>
              <w:textAlignment w:val="baseline"/>
              <w:rPr>
                <w:rStyle w:val="normaltextrun"/>
                <w:rFonts w:ascii="Calibri" w:hAnsi="Calibri" w:cs="Calibri"/>
                <w:b/>
                <w:bCs/>
                <w:color w:val="7030A0"/>
                <w:sz w:val="22"/>
                <w:szCs w:val="22"/>
                <w:u w:val="single"/>
              </w:rPr>
            </w:pPr>
            <w:r w:rsidRPr="000640D1">
              <w:rPr>
                <w:rStyle w:val="normaltextrun"/>
                <w:rFonts w:ascii="Calibri" w:hAnsi="Calibri" w:cs="Calibri"/>
                <w:b/>
                <w:bCs/>
                <w:color w:val="7030A0"/>
                <w:sz w:val="22"/>
                <w:szCs w:val="22"/>
                <w:u w:val="single"/>
              </w:rPr>
              <w:t>PRINCIPLED</w:t>
            </w:r>
          </w:p>
          <w:p w14:paraId="1EA2F344" w14:textId="77777777" w:rsidR="00DE46D5" w:rsidRPr="00DE46D5" w:rsidRDefault="00DE46D5" w:rsidP="00DE46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2C7817">
              <w:rPr>
                <w:rFonts w:asciiTheme="minorHAnsi" w:hAnsiTheme="minorHAnsi" w:cstheme="minorHAnsi"/>
                <w:sz w:val="22"/>
                <w:szCs w:val="22"/>
              </w:rPr>
              <w:t xml:space="preserve">Students act with </w:t>
            </w:r>
            <w:r w:rsidRPr="002C781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integrity</w:t>
            </w:r>
            <w:r w:rsidRPr="002C7817">
              <w:rPr>
                <w:rFonts w:asciiTheme="minorHAnsi" w:hAnsiTheme="minorHAnsi" w:cstheme="minorHAnsi"/>
                <w:sz w:val="22"/>
                <w:szCs w:val="22"/>
              </w:rPr>
              <w:t xml:space="preserve"> and honesty, with a strong sense of fairness, justice and respect for the dignity of the individual, groups and communities. They take responsibility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7817">
              <w:rPr>
                <w:rFonts w:asciiTheme="minorHAnsi" w:hAnsiTheme="minorHAnsi" w:cstheme="minorHAnsi"/>
                <w:sz w:val="22"/>
                <w:szCs w:val="22"/>
              </w:rPr>
              <w:t>for their own actions and the consequences that accompany them</w:t>
            </w:r>
          </w:p>
          <w:p w14:paraId="04D48F8A" w14:textId="72F718CB" w:rsidR="00DE46D5" w:rsidRDefault="00DE46D5" w:rsidP="002C7817"/>
        </w:tc>
      </w:tr>
      <w:tr w:rsidR="009B4080" w14:paraId="3241374F" w14:textId="77F8520A" w:rsidTr="00DE46D5">
        <w:trPr>
          <w:trHeight w:val="2672"/>
        </w:trPr>
        <w:tc>
          <w:tcPr>
            <w:tcW w:w="3420" w:type="dxa"/>
          </w:tcPr>
          <w:p w14:paraId="460806F0" w14:textId="77777777" w:rsidR="00070B81" w:rsidRDefault="00070B81" w:rsidP="00DE46D5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3692F1E2">
              <w:rPr>
                <w:b/>
                <w:bCs/>
                <w:sz w:val="28"/>
                <w:szCs w:val="28"/>
                <w:u w:val="single"/>
              </w:rPr>
              <w:t>January</w:t>
            </w:r>
          </w:p>
          <w:p w14:paraId="3A759AEE" w14:textId="77777777" w:rsidR="00133AEB" w:rsidRPr="000640D1" w:rsidRDefault="00070B81" w:rsidP="00DE46D5">
            <w:pPr>
              <w:spacing w:after="0" w:line="240" w:lineRule="auto"/>
              <w:contextualSpacing/>
              <w:jc w:val="center"/>
              <w:rPr>
                <w:b/>
                <w:bCs/>
                <w:color w:val="008000"/>
                <w:u w:val="single"/>
              </w:rPr>
            </w:pPr>
            <w:r w:rsidRPr="000640D1">
              <w:rPr>
                <w:b/>
                <w:bCs/>
                <w:color w:val="008000"/>
                <w:u w:val="single"/>
              </w:rPr>
              <w:t>RISK-TAKER</w:t>
            </w:r>
          </w:p>
          <w:p w14:paraId="31C373E0" w14:textId="2BCD669C" w:rsidR="009B4080" w:rsidRPr="00133AEB" w:rsidRDefault="00133AEB" w:rsidP="00070B81">
            <w:pPr>
              <w:rPr>
                <w:b/>
                <w:bCs/>
              </w:rPr>
            </w:pPr>
            <w:r>
              <w:t xml:space="preserve"> I approach unfamiliar situations and uncertainty with </w:t>
            </w:r>
            <w:r w:rsidRPr="00347F07">
              <w:rPr>
                <w:highlight w:val="yellow"/>
              </w:rPr>
              <w:t>courage</w:t>
            </w:r>
            <w:r>
              <w:t xml:space="preserve"> and forethought and have the </w:t>
            </w:r>
            <w:r w:rsidRPr="00347F07">
              <w:t>independence</w:t>
            </w:r>
            <w:r>
              <w:t xml:space="preserve"> of spirit to explore new roles, ideas and strategies. I have confidence and I stand up for things I believe in </w:t>
            </w:r>
          </w:p>
        </w:tc>
        <w:tc>
          <w:tcPr>
            <w:tcW w:w="6660" w:type="dxa"/>
            <w:gridSpan w:val="2"/>
          </w:tcPr>
          <w:p w14:paraId="0DA95A10" w14:textId="34F0DC13" w:rsidR="00DE46D5" w:rsidRPr="00DE46D5" w:rsidRDefault="009B4080" w:rsidP="00DE46D5">
            <w:pPr>
              <w:jc w:val="center"/>
              <w:rPr>
                <w:rFonts w:ascii="Bodoni MT" w:hAnsi="Bodoni MT"/>
                <w:color w:val="1F4E79" w:themeColor="accent1" w:themeShade="80"/>
                <w:sz w:val="20"/>
                <w:szCs w:val="20"/>
              </w:rPr>
            </w:pPr>
            <w:r w:rsidRPr="00DE46D5">
              <w:rPr>
                <w:rFonts w:ascii="Bodoni MT" w:hAnsi="Bodoni MT"/>
                <w:color w:val="1F4E79" w:themeColor="accent1" w:themeShade="80"/>
                <w:sz w:val="28"/>
                <w:szCs w:val="28"/>
              </w:rPr>
              <w:t xml:space="preserve">IB Learner Profile Attributes </w:t>
            </w:r>
            <w:r w:rsidRPr="00DE46D5">
              <w:rPr>
                <w:color w:val="1F4E79" w:themeColor="accent1" w:themeShade="80"/>
                <w:sz w:val="28"/>
                <w:szCs w:val="28"/>
              </w:rPr>
              <w:br/>
            </w:r>
            <w:r w:rsidRPr="00DE46D5">
              <w:rPr>
                <w:rFonts w:ascii="Bodoni MT" w:hAnsi="Bodoni MT"/>
                <w:color w:val="1F4E79" w:themeColor="accent1" w:themeShade="80"/>
                <w:sz w:val="28"/>
                <w:szCs w:val="28"/>
              </w:rPr>
              <w:t>Calendar</w:t>
            </w:r>
          </w:p>
          <w:p w14:paraId="14B315C8" w14:textId="49DF9E2F" w:rsidR="00070B81" w:rsidRPr="00DE46D5" w:rsidRDefault="009B4080" w:rsidP="00DE46D5">
            <w:pPr>
              <w:rPr>
                <w:rStyle w:val="normaltextrun"/>
                <w:rFonts w:ascii="Bodoni MT" w:hAnsi="Bodoni MT"/>
                <w:b/>
                <w:bCs/>
                <w:sz w:val="28"/>
                <w:szCs w:val="28"/>
              </w:rPr>
            </w:pPr>
            <w:r>
              <w:rPr>
                <w:rFonts w:ascii="Bodoni MT" w:hAnsi="Bodoni MT"/>
                <w:noProof/>
                <w:sz w:val="40"/>
                <w:szCs w:val="40"/>
              </w:rPr>
              <w:drawing>
                <wp:inline distT="0" distB="0" distL="0" distR="0" wp14:anchorId="7E48FB96" wp14:editId="1E65B9CD">
                  <wp:extent cx="747129" cy="600075"/>
                  <wp:effectExtent l="0" t="0" r="0" b="0"/>
                  <wp:docPr id="4" name="Picture 4" descr="C:\Users\jcepeda\AppData\Local\Microsoft\Windows\INetCache\Content.MSO\7B05F31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cepeda\AppData\Local\Microsoft\Windows\INetCache\Content.MSO\7B05F31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894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46D5">
              <w:rPr>
                <w:rStyle w:val="normaltextrun"/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="00DE46D5">
              <w:rPr>
                <w:rStyle w:val="normaltextrun"/>
                <w:b/>
                <w:bCs/>
                <w:sz w:val="28"/>
                <w:szCs w:val="28"/>
              </w:rPr>
              <w:t xml:space="preserve">               </w:t>
            </w:r>
            <w:r w:rsidRPr="00DE46D5">
              <w:rPr>
                <w:rStyle w:val="normaltextrun"/>
                <w:rFonts w:ascii="Bodoni MT" w:hAnsi="Bodoni MT"/>
                <w:b/>
                <w:bCs/>
                <w:sz w:val="28"/>
                <w:szCs w:val="28"/>
              </w:rPr>
              <w:t>Joseph A. McNeil</w:t>
            </w:r>
          </w:p>
          <w:p w14:paraId="110835D3" w14:textId="5E8AAABA" w:rsidR="009B4080" w:rsidRPr="00070B81" w:rsidRDefault="00DE46D5" w:rsidP="00DE46D5">
            <w:pPr>
              <w:rPr>
                <w:rFonts w:ascii="Bodoni MT" w:hAnsi="Bodoni MT"/>
                <w:sz w:val="40"/>
                <w:szCs w:val="40"/>
              </w:rPr>
            </w:pPr>
            <w:r>
              <w:rPr>
                <w:rStyle w:val="normaltextrun"/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normaltextrun"/>
                <w:b/>
                <w:bCs/>
                <w:sz w:val="28"/>
                <w:szCs w:val="28"/>
              </w:rPr>
              <w:t xml:space="preserve">                    </w:t>
            </w:r>
            <w:r w:rsidR="009B4080" w:rsidRPr="00DE46D5">
              <w:rPr>
                <w:rStyle w:val="normaltextrun"/>
                <w:rFonts w:ascii="Bodoni MT" w:hAnsi="Bodoni MT"/>
                <w:b/>
                <w:bCs/>
                <w:sz w:val="28"/>
                <w:szCs w:val="28"/>
              </w:rPr>
              <w:t>IB PYP</w:t>
            </w:r>
            <w:r w:rsidR="00070B81" w:rsidRPr="00DE46D5">
              <w:rPr>
                <w:rStyle w:val="normaltextrun"/>
                <w:rFonts w:ascii="Bodoni MT" w:hAnsi="Bodoni MT"/>
                <w:b/>
                <w:bCs/>
                <w:sz w:val="28"/>
                <w:szCs w:val="28"/>
              </w:rPr>
              <w:t xml:space="preserve"> </w:t>
            </w:r>
            <w:r w:rsidR="009B4080" w:rsidRPr="00DE46D5">
              <w:rPr>
                <w:rStyle w:val="normaltextrun"/>
                <w:rFonts w:ascii="Bodoni MT" w:hAnsi="Bodoni MT"/>
                <w:b/>
                <w:bCs/>
                <w:sz w:val="28"/>
                <w:szCs w:val="28"/>
              </w:rPr>
              <w:t>Elementary Candidate School</w:t>
            </w:r>
          </w:p>
        </w:tc>
        <w:tc>
          <w:tcPr>
            <w:tcW w:w="4230" w:type="dxa"/>
          </w:tcPr>
          <w:p w14:paraId="7E26E4DC" w14:textId="77777777" w:rsidR="00960890" w:rsidRDefault="00070B81" w:rsidP="00DE46D5">
            <w:pPr>
              <w:spacing w:after="0" w:line="240" w:lineRule="auto"/>
              <w:contextualSpacing/>
              <w:jc w:val="center"/>
              <w:rPr>
                <w:b/>
                <w:sz w:val="28"/>
                <w:u w:val="single"/>
              </w:rPr>
            </w:pPr>
            <w:r w:rsidRPr="004B0FE9">
              <w:rPr>
                <w:b/>
                <w:sz w:val="28"/>
                <w:u w:val="single"/>
              </w:rPr>
              <w:t>February</w:t>
            </w:r>
          </w:p>
          <w:p w14:paraId="59A66F1E" w14:textId="3BF3418F" w:rsidR="00070B81" w:rsidRPr="000640D1" w:rsidRDefault="00070B81" w:rsidP="00DE46D5">
            <w:pPr>
              <w:spacing w:after="0" w:line="240" w:lineRule="auto"/>
              <w:contextualSpacing/>
              <w:jc w:val="center"/>
              <w:rPr>
                <w:b/>
                <w:color w:val="FF0000"/>
                <w:sz w:val="28"/>
                <w:u w:val="single"/>
              </w:rPr>
            </w:pPr>
            <w:r w:rsidRPr="000640D1">
              <w:rPr>
                <w:b/>
                <w:bCs/>
                <w:color w:val="FF0000"/>
                <w:u w:val="single"/>
              </w:rPr>
              <w:t>OPEN-MINDED</w:t>
            </w:r>
          </w:p>
          <w:p w14:paraId="0C7041BF" w14:textId="266BA1FE" w:rsidR="009B4080" w:rsidRPr="0095711C" w:rsidRDefault="00133AEB" w:rsidP="00070B81">
            <w:pPr>
              <w:rPr>
                <w:b/>
                <w:bCs/>
              </w:rPr>
            </w:pPr>
            <w:r>
              <w:t xml:space="preserve">I understand and </w:t>
            </w:r>
            <w:r w:rsidRPr="0095711C">
              <w:rPr>
                <w:highlight w:val="yellow"/>
              </w:rPr>
              <w:t>appreciate</w:t>
            </w:r>
            <w:r>
              <w:t xml:space="preserve"> my own cultures and personal histories, and I am open to other perspectives, values and traditions of other individuals and communities. I am accustomed to seeking and evaluating a range of points of view, and am willing to grow from the experience</w:t>
            </w:r>
          </w:p>
        </w:tc>
      </w:tr>
      <w:tr w:rsidR="009B4080" w14:paraId="4FEF70AF" w14:textId="661BA4E9" w:rsidTr="00DE46D5">
        <w:trPr>
          <w:trHeight w:val="2492"/>
        </w:trPr>
        <w:tc>
          <w:tcPr>
            <w:tcW w:w="3420" w:type="dxa"/>
          </w:tcPr>
          <w:p w14:paraId="0A0F0B9F" w14:textId="77777777" w:rsidR="00070B81" w:rsidRDefault="00070B81" w:rsidP="00070B8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March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FE9FC1F" w14:textId="51B95CA6" w:rsidR="00784DD5" w:rsidRDefault="00784DD5" w:rsidP="000640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640D1">
              <w:rPr>
                <w:rStyle w:val="normaltextrun"/>
                <w:rFonts w:ascii="Calibri" w:hAnsi="Calibri" w:cs="Calibri"/>
                <w:b/>
                <w:bCs/>
                <w:color w:val="385623" w:themeColor="accent6" w:themeShade="80"/>
                <w:sz w:val="22"/>
                <w:szCs w:val="22"/>
                <w:u w:val="single"/>
                <w:shd w:val="clear" w:color="auto" w:fill="FFFFFF" w:themeFill="background1"/>
              </w:rPr>
              <w:t>THINKER</w:t>
            </w:r>
          </w:p>
          <w:p w14:paraId="53611F02" w14:textId="2063E333" w:rsidR="009B4080" w:rsidRPr="002C7817" w:rsidRDefault="0095711C" w:rsidP="00784D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 xml:space="preserve"> </w:t>
            </w:r>
            <w:r w:rsidRPr="002C7817">
              <w:rPr>
                <w:rFonts w:asciiTheme="minorHAnsi" w:hAnsiTheme="minorHAnsi" w:cstheme="minorHAnsi"/>
                <w:sz w:val="22"/>
                <w:szCs w:val="22"/>
              </w:rPr>
              <w:t xml:space="preserve">exercises initiative in applying thinking skills critically and </w:t>
            </w:r>
            <w:r w:rsidRPr="002C781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creatively</w:t>
            </w:r>
            <w:r w:rsidRPr="002C7817">
              <w:rPr>
                <w:rFonts w:asciiTheme="minorHAnsi" w:hAnsiTheme="minorHAnsi" w:cstheme="minorHAnsi"/>
                <w:sz w:val="22"/>
                <w:szCs w:val="22"/>
              </w:rPr>
              <w:t xml:space="preserve"> to recognize and approach complex problems, and</w:t>
            </w:r>
            <w:r w:rsidR="00347F0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C7817">
              <w:rPr>
                <w:rFonts w:asciiTheme="minorHAnsi" w:hAnsiTheme="minorHAnsi" w:cstheme="minorHAnsi"/>
                <w:sz w:val="22"/>
                <w:szCs w:val="22"/>
              </w:rPr>
              <w:t>make reasoned, ethical decisions</w:t>
            </w:r>
          </w:p>
        </w:tc>
        <w:tc>
          <w:tcPr>
            <w:tcW w:w="3780" w:type="dxa"/>
          </w:tcPr>
          <w:p w14:paraId="79B9012B" w14:textId="77777777" w:rsidR="00070B81" w:rsidRDefault="00070B81" w:rsidP="00070B8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April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5FC746BA" w14:textId="77777777" w:rsidR="000640D1" w:rsidRPr="00DE46D5" w:rsidRDefault="000640D1" w:rsidP="00DE46D5">
            <w:pPr>
              <w:spacing w:after="0" w:line="240" w:lineRule="auto"/>
              <w:contextualSpacing/>
              <w:jc w:val="center"/>
              <w:rPr>
                <w:b/>
                <w:bCs/>
                <w:color w:val="806000" w:themeColor="accent4" w:themeShade="80"/>
                <w:u w:val="single"/>
              </w:rPr>
            </w:pPr>
            <w:r w:rsidRPr="00DE46D5">
              <w:rPr>
                <w:b/>
                <w:bCs/>
                <w:color w:val="806000" w:themeColor="accent4" w:themeShade="80"/>
                <w:u w:val="single"/>
              </w:rPr>
              <w:t>KNOWLEDGEABLE</w:t>
            </w:r>
          </w:p>
          <w:p w14:paraId="5E9B505E" w14:textId="32DB1D2F" w:rsidR="000640D1" w:rsidRPr="00DE46D5" w:rsidRDefault="000640D1" w:rsidP="00DE46D5">
            <w:pPr>
              <w:spacing w:after="0" w:line="240" w:lineRule="auto"/>
              <w:contextualSpacing/>
              <w:rPr>
                <w:b/>
                <w:bCs/>
              </w:rPr>
            </w:pPr>
            <w:r>
              <w:t>Students explore concepts, ideas and issues that have local and global significance. In so doing, they acquire in-depth knowledge and develop understanding across a broad and balanced range of disciplines.</w:t>
            </w:r>
          </w:p>
        </w:tc>
        <w:tc>
          <w:tcPr>
            <w:tcW w:w="2880" w:type="dxa"/>
          </w:tcPr>
          <w:p w14:paraId="3CA455D3" w14:textId="77777777" w:rsidR="00784DD5" w:rsidRDefault="00784DD5" w:rsidP="00784D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May</w:t>
            </w:r>
            <w:r>
              <w:rPr>
                <w:rStyle w:val="eop"/>
                <w:rFonts w:ascii="Calibri" w:hAnsi="Calibri" w:cs="Calibri"/>
                <w:sz w:val="28"/>
                <w:szCs w:val="28"/>
              </w:rPr>
              <w:t> </w:t>
            </w:r>
          </w:p>
          <w:p w14:paraId="07051D35" w14:textId="4F243BA6" w:rsidR="00784DD5" w:rsidRPr="000640D1" w:rsidRDefault="00784DD5" w:rsidP="000640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1F4E79" w:themeColor="accent1" w:themeShade="80"/>
                <w:sz w:val="18"/>
                <w:szCs w:val="18"/>
              </w:rPr>
            </w:pPr>
            <w:r w:rsidRPr="000640D1">
              <w:rPr>
                <w:rStyle w:val="normaltextrun"/>
                <w:rFonts w:ascii="Calibri" w:hAnsi="Calibri" w:cs="Calibri"/>
                <w:b/>
                <w:bCs/>
                <w:color w:val="1F4E79" w:themeColor="accent1" w:themeShade="80"/>
                <w:sz w:val="22"/>
                <w:szCs w:val="22"/>
                <w:u w:val="single"/>
              </w:rPr>
              <w:t>BALANCED</w:t>
            </w:r>
          </w:p>
          <w:p w14:paraId="28EF094A" w14:textId="2CB2C40A" w:rsidR="009B4080" w:rsidRPr="00DE46D5" w:rsidRDefault="0095711C" w:rsidP="002C781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E46D5">
              <w:rPr>
                <w:rFonts w:asciiTheme="minorHAnsi" w:hAnsiTheme="minorHAnsi" w:cstheme="minorHAnsi"/>
                <w:sz w:val="22"/>
                <w:szCs w:val="22"/>
              </w:rPr>
              <w:t>Students understand the importance of intellectual, physical and emotional balance to achieve personal well-being for themselves and others</w:t>
            </w:r>
          </w:p>
        </w:tc>
        <w:tc>
          <w:tcPr>
            <w:tcW w:w="4230" w:type="dxa"/>
          </w:tcPr>
          <w:p w14:paraId="17B297ED" w14:textId="77777777" w:rsidR="002C7817" w:rsidRDefault="002C7817" w:rsidP="00347F07">
            <w:pPr>
              <w:spacing w:after="0" w:line="240" w:lineRule="auto"/>
              <w:jc w:val="center"/>
              <w:rPr>
                <w:b/>
                <w:sz w:val="28"/>
                <w:u w:val="single"/>
              </w:rPr>
            </w:pPr>
            <w:r w:rsidRPr="001863A1">
              <w:rPr>
                <w:b/>
                <w:sz w:val="28"/>
                <w:u w:val="single"/>
              </w:rPr>
              <w:t>June</w:t>
            </w:r>
          </w:p>
          <w:p w14:paraId="1E9DBFA3" w14:textId="3C1125FF" w:rsidR="002C7817" w:rsidRPr="000640D1" w:rsidRDefault="00784DD5" w:rsidP="000640D1">
            <w:pPr>
              <w:spacing w:after="0" w:line="240" w:lineRule="auto"/>
              <w:jc w:val="center"/>
              <w:rPr>
                <w:rStyle w:val="eop"/>
                <w:rFonts w:ascii="Calibri" w:hAnsi="Calibri" w:cs="Calibri"/>
                <w:color w:val="C45911" w:themeColor="accent2" w:themeShade="BF"/>
              </w:rPr>
            </w:pPr>
            <w:r w:rsidRPr="000640D1">
              <w:rPr>
                <w:rStyle w:val="normaltextrun"/>
                <w:rFonts w:ascii="Calibri" w:hAnsi="Calibri" w:cs="Calibri"/>
                <w:b/>
                <w:bCs/>
                <w:color w:val="C45911" w:themeColor="accent2" w:themeShade="BF"/>
                <w:u w:val="single"/>
              </w:rPr>
              <w:t>REFLECTIVE</w:t>
            </w:r>
          </w:p>
          <w:p w14:paraId="4D927E52" w14:textId="67A15858" w:rsidR="009B4080" w:rsidRPr="002C7817" w:rsidRDefault="0095711C" w:rsidP="00347F07">
            <w:pPr>
              <w:spacing w:after="0" w:line="240" w:lineRule="auto"/>
              <w:rPr>
                <w:rFonts w:ascii="Calibri" w:hAnsi="Calibri" w:cs="Calibri"/>
              </w:rPr>
            </w:pPr>
            <w:r>
              <w:t>Students consider their own learning and experience. They can assess and understand their strengths and limitations in order to support their learning and personal development.</w:t>
            </w:r>
          </w:p>
        </w:tc>
      </w:tr>
    </w:tbl>
    <w:bookmarkEnd w:id="0"/>
    <w:p w14:paraId="2314C4F0" w14:textId="147B2F6D" w:rsidR="00D3137E" w:rsidRDefault="009B4080"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05D1C8A0" wp14:editId="3D257BAA">
                <wp:simplePos x="0" y="0"/>
                <wp:positionH relativeFrom="column">
                  <wp:posOffset>28470</wp:posOffset>
                </wp:positionH>
                <wp:positionV relativeFrom="paragraph">
                  <wp:posOffset>-4845200</wp:posOffset>
                </wp:positionV>
                <wp:extent cx="360" cy="360"/>
                <wp:effectExtent l="57150" t="38100" r="38100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05D1C8A0" wp14:editId="3D257BAA">
                <wp:simplePos x="0" y="0"/>
                <wp:positionH relativeFrom="column">
                  <wp:posOffset>28470</wp:posOffset>
                </wp:positionH>
                <wp:positionV relativeFrom="paragraph">
                  <wp:posOffset>-4845200</wp:posOffset>
                </wp:positionV>
                <wp:extent cx="360" cy="360"/>
                <wp:effectExtent l="57150" t="38100" r="38100" b="57150"/>
                <wp:wrapNone/>
                <wp:docPr id="2" name="In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k 2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proofErr w:type="spellStart"/>
      <w:r w:rsidR="00DE46D5">
        <w:t>jcw.Ed.D</w:t>
      </w:r>
      <w:proofErr w:type="spellEnd"/>
      <w:r w:rsidR="00DE46D5">
        <w:t xml:space="preserve"> 2019-2020</w:t>
      </w:r>
      <w:bookmarkStart w:id="1" w:name="_GoBack"/>
      <w:bookmarkEnd w:id="1"/>
    </w:p>
    <w:sectPr w:rsidR="00D3137E" w:rsidSect="001A49D3">
      <w:pgSz w:w="15840" w:h="12240" w:orient="landscape"/>
      <w:pgMar w:top="81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23"/>
    <w:rsid w:val="000640D1"/>
    <w:rsid w:val="00070B81"/>
    <w:rsid w:val="000C0386"/>
    <w:rsid w:val="00133AEB"/>
    <w:rsid w:val="001863A1"/>
    <w:rsid w:val="00187467"/>
    <w:rsid w:val="001A49D3"/>
    <w:rsid w:val="001F7911"/>
    <w:rsid w:val="002C7817"/>
    <w:rsid w:val="002F7FA0"/>
    <w:rsid w:val="00324743"/>
    <w:rsid w:val="00347F07"/>
    <w:rsid w:val="004B0FE9"/>
    <w:rsid w:val="004B7467"/>
    <w:rsid w:val="00542CD3"/>
    <w:rsid w:val="006A31F9"/>
    <w:rsid w:val="006C0CE4"/>
    <w:rsid w:val="00784DD5"/>
    <w:rsid w:val="0095711C"/>
    <w:rsid w:val="00960890"/>
    <w:rsid w:val="009B4080"/>
    <w:rsid w:val="00B575E1"/>
    <w:rsid w:val="00B775C0"/>
    <w:rsid w:val="00CB3523"/>
    <w:rsid w:val="00D3137E"/>
    <w:rsid w:val="00DE46D5"/>
    <w:rsid w:val="00E566C1"/>
    <w:rsid w:val="0A0D099C"/>
    <w:rsid w:val="3692F1E2"/>
    <w:rsid w:val="7ECEB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12C8"/>
  <w15:chartTrackingRefBased/>
  <w15:docId w15:val="{4B51A368-CCB4-47DA-90D3-E788ED2E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4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3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F7FA0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6C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9B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B4080"/>
  </w:style>
  <w:style w:type="character" w:customStyle="1" w:styleId="eop">
    <w:name w:val="eop"/>
    <w:basedOn w:val="DefaultParagraphFont"/>
    <w:rsid w:val="009B4080"/>
  </w:style>
  <w:style w:type="character" w:customStyle="1" w:styleId="scxw201041085">
    <w:name w:val="scxw201041085"/>
    <w:basedOn w:val="DefaultParagraphFont"/>
    <w:rsid w:val="00784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972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1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2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37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4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2-16T01:49:20.05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0,'5'0,"1"0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12-16T01:49:10.81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Prince, Felicia</dc:creator>
  <cp:keywords/>
  <dc:description/>
  <cp:lastModifiedBy>Denise C.</cp:lastModifiedBy>
  <cp:revision>1</cp:revision>
  <cp:lastPrinted>2018-09-07T18:56:00Z</cp:lastPrinted>
  <dcterms:created xsi:type="dcterms:W3CDTF">2020-06-08T23:40:00Z</dcterms:created>
  <dcterms:modified xsi:type="dcterms:W3CDTF">2020-06-09T14:26:00Z</dcterms:modified>
</cp:coreProperties>
</file>